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88" w:rsidRDefault="00165688" w:rsidP="00165688">
      <w:pPr>
        <w:shd w:val="clear" w:color="auto" w:fill="FFFFFF" w:themeFill="background1"/>
        <w:rPr>
          <w:rStyle w:val="Siln"/>
          <w:rFonts w:ascii="Molengo" w:hAnsi="Molengo"/>
          <w:color w:val="442400"/>
          <w:sz w:val="56"/>
          <w:szCs w:val="56"/>
          <w:bdr w:val="none" w:sz="0" w:space="0" w:color="auto" w:frame="1"/>
          <w:shd w:val="clear" w:color="auto" w:fill="FCF5D5"/>
        </w:rPr>
      </w:pPr>
      <w:bookmarkStart w:id="0" w:name="_GoBack"/>
      <w:bookmarkEnd w:id="0"/>
    </w:p>
    <w:p w:rsidR="00165688" w:rsidRDefault="00165688" w:rsidP="00165688">
      <w:pPr>
        <w:shd w:val="clear" w:color="auto" w:fill="FFFFFF" w:themeFill="background1"/>
        <w:rPr>
          <w:rStyle w:val="Siln"/>
          <w:rFonts w:ascii="Molengo" w:hAnsi="Molengo"/>
          <w:color w:val="442400"/>
          <w:sz w:val="56"/>
          <w:szCs w:val="56"/>
          <w:bdr w:val="none" w:sz="0" w:space="0" w:color="auto" w:frame="1"/>
          <w:shd w:val="clear" w:color="auto" w:fill="FCF5D5"/>
        </w:rPr>
      </w:pPr>
      <w:r>
        <w:rPr>
          <w:rStyle w:val="Siln"/>
          <w:rFonts w:ascii="Molengo" w:hAnsi="Molengo"/>
          <w:color w:val="442400"/>
          <w:sz w:val="56"/>
          <w:szCs w:val="56"/>
          <w:bdr w:val="none" w:sz="0" w:space="0" w:color="auto" w:frame="1"/>
          <w:shd w:val="clear" w:color="auto" w:fill="FCF5D5"/>
        </w:rPr>
        <w:t xml:space="preserve">POZOR </w:t>
      </w:r>
      <w:proofErr w:type="spellStart"/>
      <w:r>
        <w:rPr>
          <w:rStyle w:val="Siln"/>
          <w:rFonts w:ascii="Molengo" w:hAnsi="Molengo"/>
          <w:color w:val="442400"/>
          <w:sz w:val="56"/>
          <w:szCs w:val="56"/>
          <w:bdr w:val="none" w:sz="0" w:space="0" w:color="auto" w:frame="1"/>
          <w:shd w:val="clear" w:color="auto" w:fill="FCF5D5"/>
        </w:rPr>
        <w:t>POZOR</w:t>
      </w:r>
      <w:proofErr w:type="spellEnd"/>
      <w:r>
        <w:rPr>
          <w:rStyle w:val="Siln"/>
          <w:rFonts w:ascii="Molengo" w:hAnsi="Molengo"/>
          <w:color w:val="442400"/>
          <w:sz w:val="56"/>
          <w:szCs w:val="56"/>
          <w:bdr w:val="none" w:sz="0" w:space="0" w:color="auto" w:frame="1"/>
          <w:shd w:val="clear" w:color="auto" w:fill="FCF5D5"/>
        </w:rPr>
        <w:t>!!</w:t>
      </w:r>
    </w:p>
    <w:p w:rsidR="00435CAC" w:rsidRPr="00165688" w:rsidRDefault="00165688" w:rsidP="00165688">
      <w:pPr>
        <w:shd w:val="clear" w:color="auto" w:fill="FFFFFF" w:themeFill="background1"/>
        <w:rPr>
          <w:sz w:val="56"/>
          <w:szCs w:val="56"/>
        </w:rPr>
      </w:pPr>
      <w:r w:rsidRPr="00165688">
        <w:rPr>
          <w:rStyle w:val="Siln"/>
          <w:rFonts w:ascii="Molengo" w:hAnsi="Molengo"/>
          <w:color w:val="442400"/>
          <w:sz w:val="56"/>
          <w:szCs w:val="56"/>
          <w:bdr w:val="none" w:sz="0" w:space="0" w:color="auto" w:frame="1"/>
          <w:shd w:val="clear" w:color="auto" w:fill="FCF5D5"/>
        </w:rPr>
        <w:t>S účinností od </w:t>
      </w:r>
      <w:proofErr w:type="gramStart"/>
      <w:r w:rsidRPr="00165688">
        <w:rPr>
          <w:rStyle w:val="Siln"/>
          <w:rFonts w:ascii="Molengo" w:hAnsi="Molengo"/>
          <w:color w:val="442400"/>
          <w:sz w:val="56"/>
          <w:szCs w:val="56"/>
          <w:bdr w:val="none" w:sz="0" w:space="0" w:color="auto" w:frame="1"/>
          <w:shd w:val="clear" w:color="auto" w:fill="FCF5D5"/>
        </w:rPr>
        <w:t>1.9.2024</w:t>
      </w:r>
      <w:proofErr w:type="gramEnd"/>
      <w:r w:rsidRPr="00165688">
        <w:rPr>
          <w:rFonts w:ascii="Molengo" w:hAnsi="Molengo"/>
          <w:color w:val="442400"/>
          <w:sz w:val="56"/>
          <w:szCs w:val="56"/>
          <w:shd w:val="clear" w:color="auto" w:fill="FCF5D5"/>
        </w:rPr>
        <w:t xml:space="preserve"> dochází k rozšíření možného osvobození o rodiny pobírající přídavek na dítě. O osvobození bude možné žádat od začátku školního roku 2024/25, tzn. od </w:t>
      </w:r>
      <w:proofErr w:type="gramStart"/>
      <w:r w:rsidRPr="00165688">
        <w:rPr>
          <w:rFonts w:ascii="Molengo" w:hAnsi="Molengo"/>
          <w:color w:val="442400"/>
          <w:sz w:val="56"/>
          <w:szCs w:val="56"/>
          <w:shd w:val="clear" w:color="auto" w:fill="FCF5D5"/>
        </w:rPr>
        <w:t>1.9.2024</w:t>
      </w:r>
      <w:proofErr w:type="gramEnd"/>
      <w:r w:rsidRPr="00165688">
        <w:rPr>
          <w:rFonts w:ascii="Molengo" w:hAnsi="Molengo"/>
          <w:color w:val="442400"/>
          <w:sz w:val="56"/>
          <w:szCs w:val="56"/>
          <w:shd w:val="clear" w:color="auto" w:fill="FCF5D5"/>
        </w:rPr>
        <w:t>, pokud zákonný zástupce prokáže řediteli školy, že pobírá přídavky na dítě. Tuto skutečnost prokáže zákonný zástupce „Oznámením o přiznání dávky státní sociální podpory – přídavek na dítě“ (vydává Úřad práce).</w:t>
      </w:r>
    </w:p>
    <w:sectPr w:rsidR="00435CAC" w:rsidRPr="0016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len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88"/>
    <w:rsid w:val="00165688"/>
    <w:rsid w:val="00435CAC"/>
    <w:rsid w:val="00B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01010-9E0E-4A7B-BCD3-85E4F4A4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6568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chudoba</cp:lastModifiedBy>
  <cp:revision>2</cp:revision>
  <cp:lastPrinted>2024-09-20T05:55:00Z</cp:lastPrinted>
  <dcterms:created xsi:type="dcterms:W3CDTF">2024-09-24T18:32:00Z</dcterms:created>
  <dcterms:modified xsi:type="dcterms:W3CDTF">2024-09-24T18:32:00Z</dcterms:modified>
</cp:coreProperties>
</file>